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A7" w:rsidRPr="00A73A82" w:rsidRDefault="00A73A82">
      <w:pPr>
        <w:rPr>
          <w:b/>
        </w:rPr>
      </w:pPr>
      <w:r w:rsidRPr="00A73A82">
        <w:rPr>
          <w:b/>
        </w:rPr>
        <w:t>Aloite edustajakokoukselle</w:t>
      </w:r>
    </w:p>
    <w:p w:rsidR="000476A7" w:rsidRPr="00A73A82" w:rsidRDefault="000476A7">
      <w:pPr>
        <w:rPr>
          <w:b/>
        </w:rPr>
      </w:pPr>
    </w:p>
    <w:p w:rsidR="00A73A82" w:rsidRDefault="00A73A82">
      <w:pPr>
        <w:rPr>
          <w:b/>
        </w:rPr>
      </w:pPr>
    </w:p>
    <w:p w:rsidR="00A73A82" w:rsidRDefault="00A73A82">
      <w:pPr>
        <w:rPr>
          <w:b/>
        </w:rPr>
      </w:pPr>
    </w:p>
    <w:p w:rsidR="000476A7" w:rsidRDefault="000476A7">
      <w:pPr>
        <w:rPr>
          <w:b/>
        </w:rPr>
      </w:pPr>
      <w:proofErr w:type="gramStart"/>
      <w:r>
        <w:rPr>
          <w:b/>
        </w:rPr>
        <w:t>Luottamusmiehen ja työsuojeluvaltuutetun asema</w:t>
      </w:r>
      <w:proofErr w:type="gramEnd"/>
    </w:p>
    <w:p w:rsidR="000476A7" w:rsidRDefault="000476A7">
      <w:pPr>
        <w:rPr>
          <w:b/>
        </w:rPr>
      </w:pPr>
    </w:p>
    <w:p w:rsidR="00A73A82" w:rsidRDefault="00A73A82">
      <w:pPr>
        <w:rPr>
          <w:b/>
        </w:rPr>
      </w:pPr>
    </w:p>
    <w:p w:rsidR="000476A7" w:rsidRDefault="000476A7">
      <w:r>
        <w:t>Liiton tulee kiinnittää huomiota seuraavalla viisivuotiskaudella luottamusmiesten</w:t>
      </w:r>
      <w:r w:rsidRPr="000476A7">
        <w:t xml:space="preserve"> j</w:t>
      </w:r>
      <w:r>
        <w:t>a työsuojeluvaltuutettujen asemaan. Esitämme seuraavia asioita huomioitava</w:t>
      </w:r>
      <w:r w:rsidR="00B33B4C">
        <w:t>ksi</w:t>
      </w:r>
      <w:r>
        <w:t>:</w:t>
      </w:r>
      <w:r w:rsidR="00B33B4C">
        <w:br/>
      </w:r>
    </w:p>
    <w:p w:rsidR="00A73A82" w:rsidRDefault="00A73A82" w:rsidP="00A73A82">
      <w:pPr>
        <w:numPr>
          <w:ilvl w:val="0"/>
          <w:numId w:val="1"/>
        </w:numPr>
      </w:pPr>
      <w:r>
        <w:t>Pääluottamusmiehen ja työsuojeluvaltuutetun vapautusta lisättävä nykyisestä</w:t>
      </w:r>
    </w:p>
    <w:p w:rsidR="000476A7" w:rsidRDefault="000476A7" w:rsidP="000476A7">
      <w:pPr>
        <w:numPr>
          <w:ilvl w:val="0"/>
          <w:numId w:val="1"/>
        </w:numPr>
      </w:pPr>
      <w:r>
        <w:t>Pääluottamusmiehelle vapautusta tehtävien hoitoo</w:t>
      </w:r>
      <w:r w:rsidR="002505F9">
        <w:t xml:space="preserve">n myös pienissä toimipaikoissa (10–20 henkilöä) </w:t>
      </w:r>
      <w:r w:rsidR="003D312B">
        <w:t xml:space="preserve">vähintään </w:t>
      </w:r>
      <w:r w:rsidR="002505F9">
        <w:t>kaksi tuntia viikossa</w:t>
      </w:r>
    </w:p>
    <w:p w:rsidR="000476A7" w:rsidRDefault="000476A7" w:rsidP="000476A7">
      <w:pPr>
        <w:numPr>
          <w:ilvl w:val="0"/>
          <w:numId w:val="1"/>
        </w:numPr>
      </w:pPr>
      <w:r>
        <w:t>Osaston luottamusmiehille vapautus</w:t>
      </w:r>
      <w:r w:rsidR="002505F9">
        <w:t>ta tehtävien hoitoon vähintään kaksi tuntia viikossa</w:t>
      </w:r>
    </w:p>
    <w:p w:rsidR="00B33B4C" w:rsidRDefault="000476A7" w:rsidP="000476A7">
      <w:pPr>
        <w:numPr>
          <w:ilvl w:val="0"/>
          <w:numId w:val="2"/>
        </w:numPr>
      </w:pPr>
      <w:r>
        <w:t>Irtisanomissuoja kaikille luottamusmiehille, työsuojeluvaltuutetuille sekä muille henkilöstöedustajille koko toimikaudeksi (</w:t>
      </w:r>
      <w:r w:rsidR="003D312B">
        <w:t xml:space="preserve">myös </w:t>
      </w:r>
      <w:r>
        <w:t>jälkisuoja), riippumatta siitä perustuuko luottamustehtävä</w:t>
      </w:r>
      <w:r w:rsidR="00A73A82">
        <w:t xml:space="preserve"> lakiin, työehtosopimukseen</w:t>
      </w:r>
      <w:r w:rsidR="00B33B4C">
        <w:t xml:space="preserve"> vai paikalliseen sopimukseen</w:t>
      </w:r>
    </w:p>
    <w:p w:rsidR="00B33B4C" w:rsidRDefault="00B33B4C" w:rsidP="000476A7">
      <w:pPr>
        <w:numPr>
          <w:ilvl w:val="0"/>
          <w:numId w:val="2"/>
        </w:numPr>
      </w:pPr>
      <w:r>
        <w:t xml:space="preserve">Työsuojeluvaltuutetun vapautus tehtävien hoitoa varten </w:t>
      </w:r>
      <w:r w:rsidR="003D312B">
        <w:t>laskettava kuten pääluottamusmiehe</w:t>
      </w:r>
      <w:r>
        <w:t xml:space="preserve">llä </w:t>
      </w:r>
      <w:r w:rsidR="003D312B">
        <w:t>lasketaan</w:t>
      </w:r>
    </w:p>
    <w:p w:rsidR="00B33B4C" w:rsidRDefault="00B33B4C" w:rsidP="00B33B4C">
      <w:pPr>
        <w:ind w:left="360"/>
      </w:pPr>
    </w:p>
    <w:p w:rsidR="00B33B4C" w:rsidRDefault="00A73A82" w:rsidP="00924174">
      <w:r>
        <w:t>Edellytämme l</w:t>
      </w:r>
      <w:r w:rsidR="00B33B4C">
        <w:t>iiton ottavan nämä muutost</w:t>
      </w:r>
      <w:r>
        <w:t>arpeet huomioon seuraavalla työehtosopimus</w:t>
      </w:r>
      <w:r w:rsidR="00B33B4C">
        <w:t>kierroksella.</w:t>
      </w:r>
    </w:p>
    <w:p w:rsidR="00B33B4C" w:rsidRDefault="00B33B4C" w:rsidP="00B33B4C">
      <w:pPr>
        <w:ind w:left="360"/>
      </w:pPr>
    </w:p>
    <w:p w:rsidR="002505F9" w:rsidRDefault="002505F9" w:rsidP="00B33B4C">
      <w:pPr>
        <w:ind w:left="360"/>
      </w:pPr>
    </w:p>
    <w:p w:rsidR="00A73A82" w:rsidRDefault="00A73A82" w:rsidP="00B33B4C">
      <w:pPr>
        <w:ind w:left="360"/>
      </w:pPr>
    </w:p>
    <w:p w:rsidR="00A73A82" w:rsidRDefault="00A73A82" w:rsidP="00B33B4C">
      <w:pPr>
        <w:ind w:left="360"/>
      </w:pPr>
    </w:p>
    <w:p w:rsidR="00B33B4C" w:rsidRDefault="002505F9" w:rsidP="00924174">
      <w:r>
        <w:t>Fazerilassa, Vantaalla 7.3.2012</w:t>
      </w:r>
    </w:p>
    <w:p w:rsidR="002505F9" w:rsidRDefault="002505F9" w:rsidP="00924174"/>
    <w:p w:rsidR="000476A7" w:rsidRPr="000476A7" w:rsidRDefault="002505F9" w:rsidP="00924174">
      <w:r>
        <w:t>Fazerilan elintarviketyöläisten a</w:t>
      </w:r>
      <w:r w:rsidR="00B33B4C">
        <w:t>mmattiosasto 135</w:t>
      </w:r>
      <w:r w:rsidR="000476A7">
        <w:br/>
      </w:r>
    </w:p>
    <w:sectPr w:rsidR="000476A7" w:rsidRPr="000476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941"/>
    <w:multiLevelType w:val="hybridMultilevel"/>
    <w:tmpl w:val="60AC3F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DC2B45"/>
    <w:multiLevelType w:val="hybridMultilevel"/>
    <w:tmpl w:val="802CAD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C5A"/>
    <w:rsid w:val="000476A7"/>
    <w:rsid w:val="002505F9"/>
    <w:rsid w:val="002D10B1"/>
    <w:rsid w:val="003D312B"/>
    <w:rsid w:val="00563764"/>
    <w:rsid w:val="00595A99"/>
    <w:rsid w:val="00924174"/>
    <w:rsid w:val="009914C3"/>
    <w:rsid w:val="00A73A82"/>
    <w:rsid w:val="00B33B4C"/>
    <w:rsid w:val="00E6395A"/>
    <w:rsid w:val="00EE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FAZERILAN ELINTARVIKETYÖLÄISTEN AMMATTIOSASTO 135</vt:lpstr>
    </vt:vector>
  </TitlesOfParts>
  <Company>Fazer Group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FAZERILAN ELINTARVIKETYÖLÄISTEN AMMATTIOSASTO 135</dc:title>
  <dc:subject/>
  <dc:creator>FBF1FLALUOT</dc:creator>
  <cp:keywords/>
  <dc:description/>
  <cp:lastModifiedBy>Pirjo Rauanheimo</cp:lastModifiedBy>
  <cp:revision>2</cp:revision>
  <cp:lastPrinted>2012-03-08T10:28:00Z</cp:lastPrinted>
  <dcterms:created xsi:type="dcterms:W3CDTF">2012-03-08T10:41:00Z</dcterms:created>
  <dcterms:modified xsi:type="dcterms:W3CDTF">2012-03-08T10:41:00Z</dcterms:modified>
</cp:coreProperties>
</file>